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857D5" w14:textId="70F07284" w:rsidR="00953DC6" w:rsidRPr="0026447E" w:rsidRDefault="00953DC6" w:rsidP="00953DC6">
      <w:pPr>
        <w:bidi/>
        <w:rPr>
          <w:rFonts w:ascii="Tahoma" w:hAnsi="Tahoma" w:cs="B Nazanin"/>
          <w:bCs/>
          <w:sz w:val="20"/>
          <w:szCs w:val="20"/>
          <w:lang w:bidi="fa-IR"/>
        </w:rPr>
      </w:pPr>
    </w:p>
    <w:p w14:paraId="7F8B633E" w14:textId="77777777" w:rsidR="00953DC6" w:rsidRPr="0026447E" w:rsidRDefault="00953DC6" w:rsidP="00953DC6">
      <w:pPr>
        <w:bidi/>
        <w:rPr>
          <w:rFonts w:ascii="Tahoma" w:hAnsi="Tahoma" w:cs="B Nazanin"/>
          <w:bCs/>
          <w:sz w:val="20"/>
          <w:szCs w:val="20"/>
          <w:rtl/>
          <w:lang w:bidi="fa-IR"/>
        </w:rPr>
      </w:pPr>
    </w:p>
    <w:p w14:paraId="374678E1" w14:textId="5190E8A9" w:rsidR="00A25A2F" w:rsidRPr="00946A95" w:rsidRDefault="00A25A2F" w:rsidP="00946A95">
      <w:pPr>
        <w:bidi/>
        <w:jc w:val="center"/>
        <w:rPr>
          <w:rFonts w:ascii="Tahoma" w:hAnsi="Tahoma" w:cs="B Nazanin"/>
          <w:b/>
          <w:bCs/>
          <w:sz w:val="24"/>
          <w:szCs w:val="24"/>
          <w:u w:val="single"/>
          <w:rtl/>
        </w:rPr>
      </w:pPr>
      <w:r w:rsidRPr="00946A95">
        <w:rPr>
          <w:rFonts w:ascii="Tahoma" w:hAnsi="Tahoma" w:cs="B Nazanin"/>
          <w:b/>
          <w:bCs/>
          <w:sz w:val="24"/>
          <w:szCs w:val="24"/>
          <w:u w:val="single"/>
          <w:rtl/>
        </w:rPr>
        <w:t xml:space="preserve">چک لیست </w:t>
      </w:r>
      <w:r w:rsidR="006E760F" w:rsidRPr="00946A95">
        <w:rPr>
          <w:rFonts w:ascii="Tahoma" w:hAnsi="Tahoma" w:cs="B Nazanin"/>
          <w:b/>
          <w:bCs/>
          <w:sz w:val="24"/>
          <w:szCs w:val="24"/>
          <w:u w:val="single"/>
          <w:rtl/>
        </w:rPr>
        <w:t>مد</w:t>
      </w:r>
      <w:r w:rsidRPr="00946A95">
        <w:rPr>
          <w:rFonts w:ascii="Tahoma" w:hAnsi="Tahoma" w:cs="B Nazanin"/>
          <w:b/>
          <w:bCs/>
          <w:sz w:val="24"/>
          <w:szCs w:val="24"/>
          <w:u w:val="single"/>
          <w:rtl/>
        </w:rPr>
        <w:t xml:space="preserve">ارک لازم جهت ارسال به </w:t>
      </w:r>
      <w:r w:rsidR="006E760F" w:rsidRPr="00946A95">
        <w:rPr>
          <w:rFonts w:ascii="Tahoma" w:hAnsi="Tahoma" w:cs="B Nazanin"/>
          <w:b/>
          <w:bCs/>
          <w:sz w:val="24"/>
          <w:szCs w:val="24"/>
          <w:u w:val="single"/>
          <w:rtl/>
        </w:rPr>
        <w:t>د</w:t>
      </w:r>
      <w:r w:rsidR="00CA360C" w:rsidRPr="00946A95">
        <w:rPr>
          <w:rFonts w:ascii="Tahoma" w:hAnsi="Tahoma" w:cs="B Nazanin"/>
          <w:b/>
          <w:bCs/>
          <w:sz w:val="24"/>
          <w:szCs w:val="24"/>
          <w:u w:val="single"/>
          <w:rtl/>
        </w:rPr>
        <w:t>فتر پژوهشکده جهت بررسی در کمیته</w:t>
      </w:r>
      <w:r w:rsidR="00CA360C" w:rsidRPr="00946A95">
        <w:rPr>
          <w:rFonts w:ascii="Tahoma" w:hAnsi="Tahoma" w:cs="B Nazanin" w:hint="cs"/>
          <w:b/>
          <w:bCs/>
          <w:sz w:val="24"/>
          <w:szCs w:val="24"/>
          <w:u w:val="single"/>
          <w:rtl/>
        </w:rPr>
        <w:t>‌</w:t>
      </w:r>
      <w:r w:rsidR="006E760F" w:rsidRPr="00946A95">
        <w:rPr>
          <w:rFonts w:ascii="Tahoma" w:hAnsi="Tahoma" w:cs="B Nazanin"/>
          <w:b/>
          <w:bCs/>
          <w:sz w:val="24"/>
          <w:szCs w:val="24"/>
          <w:u w:val="single"/>
          <w:rtl/>
        </w:rPr>
        <w:t>ی اخلاق و ایمنی پژوهشکده</w:t>
      </w:r>
    </w:p>
    <w:p w14:paraId="3F3A850B" w14:textId="77777777" w:rsidR="00CA360C" w:rsidRDefault="00CA360C" w:rsidP="00CA360C">
      <w:pPr>
        <w:bidi/>
        <w:rPr>
          <w:rFonts w:ascii="Tahoma" w:hAnsi="Tahoma" w:cs="B Nazanin"/>
          <w:b/>
          <w:bCs/>
          <w:rtl/>
        </w:rPr>
      </w:pPr>
    </w:p>
    <w:tbl>
      <w:tblPr>
        <w:tblStyle w:val="TableGrid"/>
        <w:bidiVisual/>
        <w:tblW w:w="9687" w:type="dxa"/>
        <w:jc w:val="center"/>
        <w:tblLook w:val="04A0" w:firstRow="1" w:lastRow="0" w:firstColumn="1" w:lastColumn="0" w:noHBand="0" w:noVBand="1"/>
      </w:tblPr>
      <w:tblGrid>
        <w:gridCol w:w="554"/>
        <w:gridCol w:w="3591"/>
        <w:gridCol w:w="2773"/>
        <w:gridCol w:w="2769"/>
      </w:tblGrid>
      <w:tr w:rsidR="0026447E" w:rsidRPr="00946A95" w14:paraId="5EA41B2B" w14:textId="77777777" w:rsidTr="00012B7F">
        <w:trPr>
          <w:trHeight w:val="547"/>
          <w:jc w:val="center"/>
        </w:trPr>
        <w:tc>
          <w:tcPr>
            <w:tcW w:w="554" w:type="dxa"/>
          </w:tcPr>
          <w:p w14:paraId="07A5FFDB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3591" w:type="dxa"/>
          </w:tcPr>
          <w:p w14:paraId="065527D0" w14:textId="4492CFAE" w:rsidR="0026447E" w:rsidRPr="00946A95" w:rsidRDefault="0026447E" w:rsidP="002644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عنوان فرم</w:t>
            </w:r>
          </w:p>
        </w:tc>
        <w:tc>
          <w:tcPr>
            <w:tcW w:w="2773" w:type="dxa"/>
          </w:tcPr>
          <w:p w14:paraId="0BE51355" w14:textId="0B34F1F3" w:rsidR="0026447E" w:rsidRPr="00946A95" w:rsidRDefault="0026447E" w:rsidP="002644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ضمیمه شده</w:t>
            </w:r>
          </w:p>
        </w:tc>
        <w:tc>
          <w:tcPr>
            <w:tcW w:w="2769" w:type="dxa"/>
          </w:tcPr>
          <w:p w14:paraId="6E236344" w14:textId="21FBA3E4" w:rsidR="0026447E" w:rsidRPr="00946A95" w:rsidRDefault="0026447E" w:rsidP="002644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در مورد این طرح کاربرد ندارد</w:t>
            </w:r>
          </w:p>
        </w:tc>
      </w:tr>
      <w:tr w:rsidR="0026447E" w:rsidRPr="00946A95" w14:paraId="030BB037" w14:textId="77777777" w:rsidTr="00012B7F">
        <w:trPr>
          <w:trHeight w:val="547"/>
          <w:jc w:val="center"/>
        </w:trPr>
        <w:tc>
          <w:tcPr>
            <w:tcW w:w="554" w:type="dxa"/>
          </w:tcPr>
          <w:p w14:paraId="58B31703" w14:textId="0D711E73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91" w:type="dxa"/>
          </w:tcPr>
          <w:p w14:paraId="6986B87C" w14:textId="67F01773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فرم شماره 1</w:t>
            </w:r>
          </w:p>
        </w:tc>
        <w:tc>
          <w:tcPr>
            <w:tcW w:w="2773" w:type="dxa"/>
          </w:tcPr>
          <w:p w14:paraId="70606A8D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3DE48694" w14:textId="6941F25C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749914AB" w14:textId="77777777" w:rsidTr="00012B7F">
        <w:trPr>
          <w:trHeight w:val="547"/>
          <w:jc w:val="center"/>
        </w:trPr>
        <w:tc>
          <w:tcPr>
            <w:tcW w:w="554" w:type="dxa"/>
          </w:tcPr>
          <w:p w14:paraId="7273D64A" w14:textId="47A9D301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91" w:type="dxa"/>
          </w:tcPr>
          <w:p w14:paraId="60F0CA72" w14:textId="39E0C6B0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فرم شماره 2</w:t>
            </w:r>
          </w:p>
        </w:tc>
        <w:tc>
          <w:tcPr>
            <w:tcW w:w="2773" w:type="dxa"/>
          </w:tcPr>
          <w:p w14:paraId="10936809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020AD4F9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5006BDD0" w14:textId="77777777" w:rsidTr="00012B7F">
        <w:trPr>
          <w:trHeight w:val="547"/>
          <w:jc w:val="center"/>
        </w:trPr>
        <w:tc>
          <w:tcPr>
            <w:tcW w:w="554" w:type="dxa"/>
          </w:tcPr>
          <w:p w14:paraId="2FBAD784" w14:textId="5910B42A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91" w:type="dxa"/>
          </w:tcPr>
          <w:p w14:paraId="2DEAA305" w14:textId="7EE1D1E9" w:rsidR="0026447E" w:rsidRPr="00946A95" w:rsidRDefault="0026447E" w:rsidP="00CA360C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فرم اطلاعات پروژه برای شرکت</w:t>
            </w:r>
            <w:r w:rsidR="00CA360C" w:rsidRPr="00946A95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کنندگان</w:t>
            </w:r>
          </w:p>
        </w:tc>
        <w:tc>
          <w:tcPr>
            <w:tcW w:w="2773" w:type="dxa"/>
          </w:tcPr>
          <w:p w14:paraId="1D7CB5E9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545B5CDF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58B4FDA3" w14:textId="77777777" w:rsidTr="00012B7F">
        <w:trPr>
          <w:trHeight w:val="547"/>
          <w:jc w:val="center"/>
        </w:trPr>
        <w:tc>
          <w:tcPr>
            <w:tcW w:w="554" w:type="dxa"/>
          </w:tcPr>
          <w:p w14:paraId="2DACB67F" w14:textId="70DC9130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91" w:type="dxa"/>
          </w:tcPr>
          <w:p w14:paraId="55E1E91F" w14:textId="5E903C3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فرم رضایت شخصی</w:t>
            </w:r>
          </w:p>
        </w:tc>
        <w:tc>
          <w:tcPr>
            <w:tcW w:w="2773" w:type="dxa"/>
          </w:tcPr>
          <w:p w14:paraId="56B932EF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19E3F183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5E63E850" w14:textId="77777777" w:rsidTr="00012B7F">
        <w:trPr>
          <w:trHeight w:val="524"/>
          <w:jc w:val="center"/>
        </w:trPr>
        <w:tc>
          <w:tcPr>
            <w:tcW w:w="554" w:type="dxa"/>
          </w:tcPr>
          <w:p w14:paraId="32734842" w14:textId="126BE53B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91" w:type="dxa"/>
          </w:tcPr>
          <w:p w14:paraId="0BA7D0FD" w14:textId="5919B8DB" w:rsidR="0026447E" w:rsidRPr="00946A95" w:rsidRDefault="0026447E" w:rsidP="00CA360C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نمونه</w:t>
            </w:r>
            <w:r w:rsidR="00CA360C" w:rsidRPr="00946A95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ی آگهی جهت پیدا کردن شرکت</w:t>
            </w:r>
            <w:r w:rsidR="00CA360C" w:rsidRPr="00946A95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کننده</w:t>
            </w:r>
          </w:p>
        </w:tc>
        <w:tc>
          <w:tcPr>
            <w:tcW w:w="2773" w:type="dxa"/>
          </w:tcPr>
          <w:p w14:paraId="4009388D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3CCB4D5E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2C521913" w14:textId="77777777" w:rsidTr="00012B7F">
        <w:trPr>
          <w:trHeight w:val="547"/>
          <w:jc w:val="center"/>
        </w:trPr>
        <w:tc>
          <w:tcPr>
            <w:tcW w:w="554" w:type="dxa"/>
          </w:tcPr>
          <w:p w14:paraId="39D424BF" w14:textId="468A5882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91" w:type="dxa"/>
          </w:tcPr>
          <w:p w14:paraId="1A928B81" w14:textId="4ECEB70A" w:rsidR="0026447E" w:rsidRPr="00946A95" w:rsidRDefault="0026447E" w:rsidP="00CA360C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فرم اطلاعات سلامت شرکت</w:t>
            </w:r>
            <w:r w:rsidR="00CA360C" w:rsidRPr="00946A95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کننده</w:t>
            </w:r>
          </w:p>
        </w:tc>
        <w:tc>
          <w:tcPr>
            <w:tcW w:w="2773" w:type="dxa"/>
          </w:tcPr>
          <w:p w14:paraId="02FE9EB8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7D1BBDED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2D1226D5" w14:textId="77777777" w:rsidTr="00012B7F">
        <w:trPr>
          <w:trHeight w:val="547"/>
          <w:jc w:val="center"/>
        </w:trPr>
        <w:tc>
          <w:tcPr>
            <w:tcW w:w="554" w:type="dxa"/>
          </w:tcPr>
          <w:p w14:paraId="6498AE90" w14:textId="49A8760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591" w:type="dxa"/>
          </w:tcPr>
          <w:p w14:paraId="506DC126" w14:textId="2ED4739E" w:rsidR="0026447E" w:rsidRPr="00946A95" w:rsidRDefault="00CA360C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پرسشنامه</w:t>
            </w:r>
            <w:r w:rsidRPr="00946A95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="0026447E" w:rsidRPr="00946A95">
              <w:rPr>
                <w:rFonts w:ascii="Tahoma" w:hAnsi="Tahoma" w:cs="B Nazanin"/>
                <w:sz w:val="24"/>
                <w:szCs w:val="24"/>
                <w:rtl/>
              </w:rPr>
              <w:t xml:space="preserve">ی سلامت برای </w:t>
            </w:r>
            <w:r w:rsidR="0026447E" w:rsidRPr="00946A95">
              <w:rPr>
                <w:rFonts w:asciiTheme="majorBidi" w:hAnsiTheme="majorBidi" w:cstheme="majorBidi"/>
              </w:rPr>
              <w:t>fMRI</w:t>
            </w:r>
          </w:p>
        </w:tc>
        <w:tc>
          <w:tcPr>
            <w:tcW w:w="2773" w:type="dxa"/>
          </w:tcPr>
          <w:p w14:paraId="1D97ABCB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5EA64E2E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247E4CB7" w14:textId="77777777" w:rsidTr="00012B7F">
        <w:trPr>
          <w:trHeight w:val="547"/>
          <w:jc w:val="center"/>
        </w:trPr>
        <w:tc>
          <w:tcPr>
            <w:tcW w:w="554" w:type="dxa"/>
          </w:tcPr>
          <w:p w14:paraId="2C689757" w14:textId="5EC4D8FC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591" w:type="dxa"/>
          </w:tcPr>
          <w:p w14:paraId="4382B5E7" w14:textId="7221B03F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فرم سلامت محققین پژوهش</w:t>
            </w:r>
            <w:r w:rsidR="00CA360C" w:rsidRPr="00946A95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‌</w:t>
            </w:r>
            <w:r w:rsidRPr="00946A95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های حیوانی</w:t>
            </w:r>
          </w:p>
        </w:tc>
        <w:tc>
          <w:tcPr>
            <w:tcW w:w="2773" w:type="dxa"/>
          </w:tcPr>
          <w:p w14:paraId="08893BD5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13C916D9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5E386551" w14:textId="77777777" w:rsidTr="00012B7F">
        <w:trPr>
          <w:trHeight w:val="547"/>
          <w:jc w:val="center"/>
        </w:trPr>
        <w:tc>
          <w:tcPr>
            <w:tcW w:w="554" w:type="dxa"/>
          </w:tcPr>
          <w:p w14:paraId="1C51BFB5" w14:textId="40C531B6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591" w:type="dxa"/>
          </w:tcPr>
          <w:p w14:paraId="07343137" w14:textId="1326D81B" w:rsidR="0026447E" w:rsidRPr="00946A95" w:rsidRDefault="0026447E" w:rsidP="00CA360C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تایید کمیته</w:t>
            </w:r>
            <w:r w:rsidR="00CA360C" w:rsidRPr="00946A95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‌</w:t>
            </w:r>
            <w:r w:rsidRPr="00946A95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ی علمی در مورد طرح</w:t>
            </w:r>
          </w:p>
        </w:tc>
        <w:tc>
          <w:tcPr>
            <w:tcW w:w="2773" w:type="dxa"/>
          </w:tcPr>
          <w:p w14:paraId="7850AFC4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4A73F986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33A208E4" w14:textId="77777777" w:rsidTr="00012B7F">
        <w:trPr>
          <w:trHeight w:val="547"/>
          <w:jc w:val="center"/>
        </w:trPr>
        <w:tc>
          <w:tcPr>
            <w:tcW w:w="554" w:type="dxa"/>
          </w:tcPr>
          <w:p w14:paraId="3493B3E3" w14:textId="6931C946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591" w:type="dxa"/>
          </w:tcPr>
          <w:p w14:paraId="2168CEAD" w14:textId="05DB5069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2773" w:type="dxa"/>
          </w:tcPr>
          <w:p w14:paraId="4CCD9A10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069C4224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184585E2" w14:textId="77777777" w:rsidR="0026447E" w:rsidRPr="00946A95" w:rsidRDefault="0026447E" w:rsidP="0026447E">
      <w:pPr>
        <w:bidi/>
        <w:rPr>
          <w:rFonts w:ascii="Tahoma" w:hAnsi="Tahoma" w:cs="B Nazanin"/>
          <w:b/>
          <w:bCs/>
          <w:sz w:val="24"/>
          <w:szCs w:val="24"/>
          <w:rtl/>
        </w:rPr>
      </w:pPr>
    </w:p>
    <w:p w14:paraId="48C4062E" w14:textId="6642808E" w:rsidR="00A25A2F" w:rsidRPr="00946A95" w:rsidRDefault="00E74491" w:rsidP="00A25A2F">
      <w:pPr>
        <w:bidi/>
        <w:rPr>
          <w:rFonts w:ascii="Tahoma" w:hAnsi="Tahoma" w:cs="B Nazanin"/>
          <w:sz w:val="24"/>
          <w:szCs w:val="24"/>
        </w:rPr>
      </w:pPr>
      <w:r w:rsidRPr="00946A95">
        <w:rPr>
          <w:rFonts w:ascii="Tahoma" w:hAnsi="Tahoma" w:cs="B Nazanin" w:hint="cs"/>
          <w:sz w:val="24"/>
          <w:szCs w:val="24"/>
          <w:rtl/>
        </w:rPr>
        <w:t xml:space="preserve">لازم به ذکر است که </w:t>
      </w:r>
      <w:r w:rsidR="0026447E" w:rsidRPr="00946A95">
        <w:rPr>
          <w:rFonts w:ascii="Tahoma" w:hAnsi="Tahoma" w:cs="B Nazanin" w:hint="cs"/>
          <w:sz w:val="24"/>
          <w:szCs w:val="24"/>
          <w:rtl/>
        </w:rPr>
        <w:t xml:space="preserve">برای </w:t>
      </w:r>
      <w:r w:rsidR="00CA360C" w:rsidRPr="00946A95">
        <w:rPr>
          <w:rFonts w:ascii="Tahoma" w:hAnsi="Tahoma" w:cs="B Nazanin" w:hint="cs"/>
          <w:sz w:val="24"/>
          <w:szCs w:val="24"/>
          <w:rtl/>
        </w:rPr>
        <w:t>تمام فرم‌</w:t>
      </w:r>
      <w:r w:rsidRPr="00946A95">
        <w:rPr>
          <w:rFonts w:ascii="Tahoma" w:hAnsi="Tahoma" w:cs="B Nazanin" w:hint="cs"/>
          <w:sz w:val="24"/>
          <w:szCs w:val="24"/>
          <w:rtl/>
        </w:rPr>
        <w:t xml:space="preserve">ها </w:t>
      </w:r>
    </w:p>
    <w:p w14:paraId="7053F86D" w14:textId="2402D24A" w:rsidR="00B77EBD" w:rsidRPr="00946A95" w:rsidRDefault="00B77EBD" w:rsidP="00B77EBD">
      <w:pPr>
        <w:bidi/>
        <w:rPr>
          <w:rFonts w:ascii="Tahoma" w:hAnsi="Tahoma" w:cs="B Nazanin"/>
          <w:sz w:val="24"/>
          <w:szCs w:val="24"/>
          <w:rtl/>
        </w:rPr>
      </w:pPr>
      <w:r w:rsidRPr="00946A95">
        <w:rPr>
          <w:rFonts w:ascii="Tahoma" w:hAnsi="Tahoma" w:cs="B Nazanin" w:hint="cs"/>
          <w:sz w:val="24"/>
          <w:szCs w:val="24"/>
          <w:rtl/>
        </w:rPr>
        <w:t xml:space="preserve">موراد 1 و 2 </w:t>
      </w:r>
      <w:r w:rsidR="00456B82" w:rsidRPr="00946A95">
        <w:rPr>
          <w:rFonts w:ascii="Tahoma" w:hAnsi="Tahoma" w:cs="B Nazanin" w:hint="cs"/>
          <w:sz w:val="24"/>
          <w:szCs w:val="24"/>
          <w:rtl/>
        </w:rPr>
        <w:t xml:space="preserve">و </w:t>
      </w:r>
      <w:r w:rsidR="00456B82" w:rsidRPr="00946A95">
        <w:rPr>
          <w:rFonts w:ascii="Tahoma" w:hAnsi="Tahoma" w:cs="B Nazanin"/>
          <w:sz w:val="24"/>
          <w:szCs w:val="24"/>
          <w:rtl/>
        </w:rPr>
        <w:t xml:space="preserve">9 </w:t>
      </w:r>
      <w:r w:rsidR="00CA360C" w:rsidRPr="00946A95">
        <w:rPr>
          <w:rFonts w:ascii="Tahoma" w:hAnsi="Tahoma" w:cs="B Nazanin" w:hint="cs"/>
          <w:sz w:val="24"/>
          <w:szCs w:val="24"/>
          <w:rtl/>
        </w:rPr>
        <w:t>برای تمام انواع پروژه‌</w:t>
      </w:r>
      <w:r w:rsidRPr="00946A95">
        <w:rPr>
          <w:rFonts w:ascii="Tahoma" w:hAnsi="Tahoma" w:cs="B Nazanin" w:hint="cs"/>
          <w:sz w:val="24"/>
          <w:szCs w:val="24"/>
          <w:rtl/>
        </w:rPr>
        <w:t>ه</w:t>
      </w:r>
      <w:r w:rsidR="00CA360C" w:rsidRPr="00946A95">
        <w:rPr>
          <w:rFonts w:ascii="Tahoma" w:hAnsi="Tahoma" w:cs="B Nazanin" w:hint="cs"/>
          <w:sz w:val="24"/>
          <w:szCs w:val="24"/>
          <w:rtl/>
        </w:rPr>
        <w:t>ا (انسانی، حیوانی، کار با نمونه‌</w:t>
      </w:r>
      <w:r w:rsidRPr="00946A95">
        <w:rPr>
          <w:rFonts w:ascii="Tahoma" w:hAnsi="Tahoma" w:cs="B Nazanin" w:hint="cs"/>
          <w:sz w:val="24"/>
          <w:szCs w:val="24"/>
          <w:rtl/>
        </w:rPr>
        <w:t xml:space="preserve">های بیولوژیک و ...) الزامی است. </w:t>
      </w:r>
    </w:p>
    <w:p w14:paraId="79118E99" w14:textId="34E823A7" w:rsidR="00B77EBD" w:rsidRPr="00946A95" w:rsidRDefault="00CA360C" w:rsidP="00CA360C">
      <w:pPr>
        <w:bidi/>
        <w:rPr>
          <w:rFonts w:ascii="Tahoma" w:hAnsi="Tahoma" w:cs="B Nazanin"/>
          <w:sz w:val="24"/>
          <w:szCs w:val="24"/>
          <w:rtl/>
        </w:rPr>
      </w:pPr>
      <w:r w:rsidRPr="00946A95">
        <w:rPr>
          <w:rFonts w:ascii="Tahoma" w:hAnsi="Tahoma" w:cs="B Nazanin" w:hint="cs"/>
          <w:sz w:val="24"/>
          <w:szCs w:val="24"/>
          <w:rtl/>
        </w:rPr>
        <w:t>موارد 3 تا 6 برای پروژه‌</w:t>
      </w:r>
      <w:r w:rsidR="00B77EBD" w:rsidRPr="00946A95">
        <w:rPr>
          <w:rFonts w:ascii="Tahoma" w:hAnsi="Tahoma" w:cs="B Nazanin" w:hint="cs"/>
          <w:sz w:val="24"/>
          <w:szCs w:val="24"/>
          <w:rtl/>
        </w:rPr>
        <w:t>هایی که بر روی انسان (سالم یا بیمار) انجام می</w:t>
      </w:r>
      <w:r w:rsidRPr="00946A95">
        <w:rPr>
          <w:rFonts w:ascii="Tahoma" w:hAnsi="Tahoma" w:cs="B Nazanin" w:hint="cs"/>
          <w:sz w:val="24"/>
          <w:szCs w:val="24"/>
          <w:rtl/>
        </w:rPr>
        <w:t>‌</w:t>
      </w:r>
      <w:r w:rsidR="00B77EBD" w:rsidRPr="00946A95">
        <w:rPr>
          <w:rFonts w:ascii="Tahoma" w:hAnsi="Tahoma" w:cs="B Nazanin" w:hint="cs"/>
          <w:sz w:val="24"/>
          <w:szCs w:val="24"/>
          <w:rtl/>
        </w:rPr>
        <w:t xml:space="preserve">شود الزامی است. </w:t>
      </w:r>
    </w:p>
    <w:p w14:paraId="38A6A2F5" w14:textId="4A32ABBB" w:rsidR="00B77EBD" w:rsidRPr="00946A95" w:rsidRDefault="00B77EBD" w:rsidP="00B77EBD">
      <w:pPr>
        <w:bidi/>
        <w:rPr>
          <w:rFonts w:ascii="Tahoma" w:hAnsi="Tahoma" w:cs="B Nazanin"/>
          <w:sz w:val="24"/>
          <w:szCs w:val="24"/>
          <w:rtl/>
          <w:lang w:bidi="fa-IR"/>
        </w:rPr>
      </w:pPr>
      <w:r w:rsidRPr="00946A95">
        <w:rPr>
          <w:rFonts w:ascii="Tahoma" w:hAnsi="Tahoma" w:cs="B Nazanin" w:hint="cs"/>
          <w:sz w:val="24"/>
          <w:szCs w:val="24"/>
          <w:rtl/>
        </w:rPr>
        <w:t xml:space="preserve">مورد 7 برای مطالعاتی که از </w:t>
      </w:r>
      <w:r w:rsidRPr="00946A95">
        <w:rPr>
          <w:rFonts w:asciiTheme="majorBidi" w:hAnsiTheme="majorBidi" w:cstheme="majorBidi"/>
          <w:lang w:val="fr-CH"/>
        </w:rPr>
        <w:t>fMRI</w:t>
      </w:r>
      <w:r w:rsidR="00CA360C" w:rsidRPr="00946A95">
        <w:rPr>
          <w:rFonts w:ascii="Tahoma" w:hAnsi="Tahoma" w:cs="B Nazanin" w:hint="cs"/>
          <w:sz w:val="24"/>
          <w:szCs w:val="24"/>
          <w:rtl/>
          <w:lang w:bidi="fa-IR"/>
        </w:rPr>
        <w:t xml:space="preserve"> برای ثبت داده استفاده می‌</w:t>
      </w:r>
      <w:r w:rsidRPr="00946A95">
        <w:rPr>
          <w:rFonts w:ascii="Tahoma" w:hAnsi="Tahoma" w:cs="B Nazanin" w:hint="cs"/>
          <w:sz w:val="24"/>
          <w:szCs w:val="24"/>
          <w:rtl/>
          <w:lang w:bidi="fa-IR"/>
        </w:rPr>
        <w:t xml:space="preserve">شود الزامی است. </w:t>
      </w:r>
    </w:p>
    <w:p w14:paraId="4F22E50B" w14:textId="447C5DA7" w:rsidR="00B77EBD" w:rsidRPr="00946A95" w:rsidRDefault="00CA360C" w:rsidP="00B77EBD">
      <w:pPr>
        <w:bidi/>
        <w:rPr>
          <w:rFonts w:ascii="Tahoma" w:hAnsi="Tahoma" w:cs="B Nazanin"/>
          <w:sz w:val="24"/>
          <w:szCs w:val="24"/>
          <w:rtl/>
          <w:lang w:bidi="fa-IR"/>
        </w:rPr>
      </w:pPr>
      <w:r w:rsidRPr="00946A95">
        <w:rPr>
          <w:rFonts w:ascii="Tahoma" w:hAnsi="Tahoma" w:cs="B Nazanin" w:hint="cs"/>
          <w:sz w:val="24"/>
          <w:szCs w:val="24"/>
          <w:rtl/>
          <w:lang w:bidi="fa-IR"/>
        </w:rPr>
        <w:t>مورد 8 برای پروژه‌های مربوط به کار با گونه‌</w:t>
      </w:r>
      <w:r w:rsidR="00B77EBD" w:rsidRPr="00946A95">
        <w:rPr>
          <w:rFonts w:ascii="Tahoma" w:hAnsi="Tahoma" w:cs="B Nazanin" w:hint="cs"/>
          <w:sz w:val="24"/>
          <w:szCs w:val="24"/>
          <w:rtl/>
          <w:lang w:bidi="fa-IR"/>
        </w:rPr>
        <w:t xml:space="preserve">های حیوانی ضروری است. </w:t>
      </w:r>
    </w:p>
    <w:sectPr w:rsidR="00B77EBD" w:rsidRPr="00946A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12F4D" w14:textId="77777777" w:rsidR="00140ADE" w:rsidRDefault="00140ADE" w:rsidP="00A25A2F">
      <w:pPr>
        <w:spacing w:after="0" w:line="240" w:lineRule="auto"/>
      </w:pPr>
      <w:r>
        <w:separator/>
      </w:r>
    </w:p>
  </w:endnote>
  <w:endnote w:type="continuationSeparator" w:id="0">
    <w:p w14:paraId="6AB9C15E" w14:textId="77777777" w:rsidR="00140ADE" w:rsidRDefault="00140ADE" w:rsidP="00A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8B608" w14:textId="77777777" w:rsidR="00140ADE" w:rsidRDefault="00140ADE" w:rsidP="00A25A2F">
      <w:pPr>
        <w:spacing w:after="0" w:line="240" w:lineRule="auto"/>
      </w:pPr>
      <w:r>
        <w:separator/>
      </w:r>
    </w:p>
  </w:footnote>
  <w:footnote w:type="continuationSeparator" w:id="0">
    <w:p w14:paraId="1C146C7B" w14:textId="77777777" w:rsidR="00140ADE" w:rsidRDefault="00140ADE" w:rsidP="00A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4B42" w14:textId="0125478F" w:rsidR="005E672F" w:rsidRPr="00EE52FB" w:rsidRDefault="00CA360C" w:rsidP="00EE52FB">
    <w:pPr>
      <w:bidi/>
      <w:spacing w:after="0"/>
      <w:rPr>
        <w:rFonts w:ascii="Tahoma" w:hAnsi="Tahoma" w:cs="B Nazanin"/>
        <w:bCs/>
        <w:rtl/>
        <w:lang w:bidi="fa-IR"/>
      </w:rPr>
    </w:pPr>
    <w:r w:rsidRPr="0026447E">
      <w:rPr>
        <w:rFonts w:ascii="Tahoma" w:hAnsi="Tahoma" w:cs="B Nazanin"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D6D442D" wp14:editId="19B3B49D">
          <wp:simplePos x="0" y="0"/>
          <wp:positionH relativeFrom="column">
            <wp:posOffset>5391150</wp:posOffset>
          </wp:positionH>
          <wp:positionV relativeFrom="paragraph">
            <wp:posOffset>9525</wp:posOffset>
          </wp:positionV>
          <wp:extent cx="593090" cy="382639"/>
          <wp:effectExtent l="0" t="0" r="0" b="0"/>
          <wp:wrapTight wrapText="bothSides">
            <wp:wrapPolygon edited="0">
              <wp:start x="0" y="0"/>
              <wp:lineTo x="0" y="20452"/>
              <wp:lineTo x="20814" y="20452"/>
              <wp:lineTo x="208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8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672F" w:rsidRPr="005E672F">
      <w:rPr>
        <w:rFonts w:ascii="Tahoma" w:hAnsi="Tahoma" w:cs="B Nazanin" w:hint="cs"/>
        <w:bCs/>
        <w:sz w:val="20"/>
        <w:szCs w:val="20"/>
        <w:rtl/>
        <w:lang w:bidi="fa-IR"/>
      </w:rPr>
      <w:t xml:space="preserve"> </w:t>
    </w:r>
    <w:r w:rsidR="00EE52FB" w:rsidRPr="00EE52FB">
      <w:rPr>
        <w:rFonts w:ascii="Tahoma" w:hAnsi="Tahoma" w:cs="B Nazanin" w:hint="cs"/>
        <w:bCs/>
        <w:rtl/>
        <w:lang w:bidi="fa-IR"/>
      </w:rPr>
      <w:t>کمیته اخلاق و ایمنی</w:t>
    </w:r>
  </w:p>
  <w:p w14:paraId="01CFDA4B" w14:textId="47A58279" w:rsidR="00CA360C" w:rsidRPr="00EE52FB" w:rsidRDefault="005E672F" w:rsidP="005E672F">
    <w:pPr>
      <w:bidi/>
      <w:rPr>
        <w:sz w:val="24"/>
        <w:szCs w:val="24"/>
      </w:rPr>
    </w:pPr>
    <w:r w:rsidRPr="00EE52FB">
      <w:rPr>
        <w:rFonts w:ascii="Tahoma" w:hAnsi="Tahoma" w:cs="B Nazanin" w:hint="cs"/>
        <w:bCs/>
        <w:rtl/>
        <w:lang w:bidi="fa-IR"/>
      </w:rPr>
      <w:t>پژوهشکده علوم شناختی</w:t>
    </w:r>
    <w:r w:rsidR="00EE52FB" w:rsidRPr="00EE52FB">
      <w:rPr>
        <w:rFonts w:ascii="Tahoma" w:hAnsi="Tahoma" w:cs="B Nazanin" w:hint="cs"/>
        <w:bCs/>
        <w:rtl/>
        <w:lang w:bidi="fa-IR"/>
      </w:rPr>
      <w:t xml:space="preserve"> - پژوهشگاه دانشهای بنیادی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75194"/>
    <w:multiLevelType w:val="hybridMultilevel"/>
    <w:tmpl w:val="BD90BCBC"/>
    <w:lvl w:ilvl="0" w:tplc="E29AB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711E2"/>
    <w:multiLevelType w:val="hybridMultilevel"/>
    <w:tmpl w:val="37AAF080"/>
    <w:lvl w:ilvl="0" w:tplc="ADAC2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F6"/>
    <w:rsid w:val="00012B7F"/>
    <w:rsid w:val="000358AB"/>
    <w:rsid w:val="000966F6"/>
    <w:rsid w:val="00140ADE"/>
    <w:rsid w:val="0026447E"/>
    <w:rsid w:val="003E3ECB"/>
    <w:rsid w:val="00444273"/>
    <w:rsid w:val="00456B82"/>
    <w:rsid w:val="005E672F"/>
    <w:rsid w:val="006E760F"/>
    <w:rsid w:val="00767572"/>
    <w:rsid w:val="008635BC"/>
    <w:rsid w:val="00946A95"/>
    <w:rsid w:val="00953DC6"/>
    <w:rsid w:val="009E60AF"/>
    <w:rsid w:val="009E77D5"/>
    <w:rsid w:val="00A25A2F"/>
    <w:rsid w:val="00A85130"/>
    <w:rsid w:val="00AD22D7"/>
    <w:rsid w:val="00B1221B"/>
    <w:rsid w:val="00B2014C"/>
    <w:rsid w:val="00B77EBD"/>
    <w:rsid w:val="00BE4A40"/>
    <w:rsid w:val="00C840A4"/>
    <w:rsid w:val="00CA360C"/>
    <w:rsid w:val="00E74491"/>
    <w:rsid w:val="00EE52FB"/>
    <w:rsid w:val="00F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BA586"/>
  <w15:docId w15:val="{37AB2CFA-A079-428B-B91B-88D356E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1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2F"/>
  </w:style>
  <w:style w:type="paragraph" w:styleId="Footer">
    <w:name w:val="footer"/>
    <w:basedOn w:val="Normal"/>
    <w:link w:val="FooterChar"/>
    <w:uiPriority w:val="99"/>
    <w:unhideWhenUsed/>
    <w:rsid w:val="00A2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2F"/>
  </w:style>
  <w:style w:type="paragraph" w:styleId="ListParagraph">
    <w:name w:val="List Paragraph"/>
    <w:basedOn w:val="Normal"/>
    <w:uiPriority w:val="34"/>
    <w:qFormat/>
    <w:rsid w:val="00BE4A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3DC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Narges Radman</dc:creator>
  <cp:keywords/>
  <dc:description/>
  <cp:lastModifiedBy>Niloufar Pileroudi</cp:lastModifiedBy>
  <cp:revision>7</cp:revision>
  <dcterms:created xsi:type="dcterms:W3CDTF">2021-01-18T05:42:00Z</dcterms:created>
  <dcterms:modified xsi:type="dcterms:W3CDTF">2021-01-18T07:50:00Z</dcterms:modified>
</cp:coreProperties>
</file>